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3B" w:rsidRPr="00106CF7" w:rsidRDefault="00573F32" w:rsidP="00E0203B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Дагестанская сказка</w:t>
      </w:r>
      <w:r w:rsidR="00050C9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28"/>
        </w:rPr>
        <w:t>8</w:t>
      </w:r>
      <w:r w:rsidR="00931B36">
        <w:rPr>
          <w:rFonts w:ascii="Arial" w:hAnsi="Arial" w:cs="Arial"/>
          <w:b/>
          <w:sz w:val="28"/>
        </w:rPr>
        <w:t xml:space="preserve"> дней</w:t>
      </w:r>
      <w:r w:rsidR="00DD1175">
        <w:rPr>
          <w:rFonts w:ascii="Arial" w:hAnsi="Arial" w:cs="Arial"/>
          <w:b/>
          <w:sz w:val="28"/>
        </w:rPr>
        <w:t>/</w:t>
      </w:r>
      <w:r>
        <w:rPr>
          <w:rFonts w:ascii="Arial" w:hAnsi="Arial" w:cs="Arial"/>
          <w:b/>
          <w:sz w:val="28"/>
        </w:rPr>
        <w:t>7</w:t>
      </w:r>
      <w:r w:rsidR="00106CF7">
        <w:rPr>
          <w:rFonts w:ascii="Arial" w:hAnsi="Arial" w:cs="Arial"/>
          <w:b/>
          <w:sz w:val="28"/>
        </w:rPr>
        <w:t xml:space="preserve"> ночей</w:t>
      </w:r>
    </w:p>
    <w:p w:rsidR="00E0203B" w:rsidRPr="004B1F4D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923A53" w:rsidRPr="00642EC6" w:rsidRDefault="00050C95" w:rsidP="00642E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rFonts w:ascii="Arial" w:hAnsi="Arial" w:cs="Arial"/>
          <w:sz w:val="24"/>
          <w:szCs w:val="24"/>
        </w:rPr>
      </w:pPr>
      <w:r w:rsidRPr="00642EC6">
        <w:rPr>
          <w:rFonts w:ascii="Arial" w:hAnsi="Arial" w:cs="Arial"/>
          <w:b/>
          <w:sz w:val="24"/>
          <w:szCs w:val="24"/>
        </w:rPr>
        <w:t xml:space="preserve">Махачкала – </w:t>
      </w:r>
      <w:r w:rsidR="00642EC6">
        <w:rPr>
          <w:rFonts w:ascii="Arial" w:eastAsia="Times New Roman" w:hAnsi="Arial" w:cs="Arial"/>
          <w:b/>
          <w:color w:val="000000"/>
          <w:sz w:val="24"/>
          <w:szCs w:val="24"/>
        </w:rPr>
        <w:t>Сулакский каньон – П</w:t>
      </w:r>
      <w:r w:rsidR="00642EC6" w:rsidRPr="00642EC6">
        <w:rPr>
          <w:rFonts w:ascii="Arial" w:eastAsia="Times New Roman" w:hAnsi="Arial" w:cs="Arial"/>
          <w:b/>
          <w:color w:val="000000"/>
          <w:sz w:val="24"/>
          <w:szCs w:val="24"/>
        </w:rPr>
        <w:t>ещеры «Нохъо» – Нескучный сад – Масте</w:t>
      </w:r>
      <w:r w:rsidR="00642EC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р-класс по изготовлению </w:t>
      </w:r>
      <w:proofErr w:type="spellStart"/>
      <w:r w:rsidR="00642EC6">
        <w:rPr>
          <w:rFonts w:ascii="Arial" w:eastAsia="Times New Roman" w:hAnsi="Arial" w:cs="Arial"/>
          <w:b/>
          <w:color w:val="000000"/>
          <w:sz w:val="24"/>
          <w:szCs w:val="24"/>
        </w:rPr>
        <w:t>урбеча</w:t>
      </w:r>
      <w:proofErr w:type="spellEnd"/>
      <w:r w:rsidR="00642EC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–</w:t>
      </w:r>
      <w:r w:rsidR="00642EC6" w:rsidRPr="00642EC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Андийское и Аварское </w:t>
      </w:r>
      <w:proofErr w:type="spellStart"/>
      <w:r w:rsidR="00642EC6" w:rsidRPr="00642EC6">
        <w:rPr>
          <w:rFonts w:ascii="Arial" w:eastAsia="Times New Roman" w:hAnsi="Arial" w:cs="Arial"/>
          <w:b/>
          <w:color w:val="000000"/>
          <w:sz w:val="24"/>
          <w:szCs w:val="24"/>
        </w:rPr>
        <w:t>койсу</w:t>
      </w:r>
      <w:proofErr w:type="spellEnd"/>
      <w:r w:rsidR="00642EC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– </w:t>
      </w:r>
      <w:proofErr w:type="spellStart"/>
      <w:r w:rsidR="00642EC6">
        <w:rPr>
          <w:rFonts w:ascii="Arial" w:eastAsia="Times New Roman" w:hAnsi="Arial" w:cs="Arial"/>
          <w:b/>
          <w:color w:val="000000"/>
          <w:sz w:val="24"/>
          <w:szCs w:val="24"/>
        </w:rPr>
        <w:t>Ирганайское</w:t>
      </w:r>
      <w:proofErr w:type="spellEnd"/>
      <w:r w:rsidR="00642EC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водохранилище –</w:t>
      </w:r>
      <w:r w:rsidR="00642EC6" w:rsidRPr="00642EC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Унцукуль </w:t>
      </w:r>
      <w:r w:rsidR="00642EC6">
        <w:rPr>
          <w:rFonts w:ascii="Arial" w:eastAsia="Times New Roman" w:hAnsi="Arial" w:cs="Arial"/>
          <w:b/>
          <w:color w:val="000000"/>
          <w:sz w:val="24"/>
          <w:szCs w:val="24"/>
        </w:rPr>
        <w:t>– Салтинский водопад – Гуниб – Точка Айвазовского –</w:t>
      </w:r>
      <w:r w:rsidR="00642EC6" w:rsidRPr="00642EC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Чох (мастер-класс по </w:t>
      </w:r>
      <w:r w:rsidR="00642EC6">
        <w:rPr>
          <w:rFonts w:ascii="Arial" w:eastAsia="Times New Roman" w:hAnsi="Arial" w:cs="Arial"/>
          <w:b/>
          <w:color w:val="000000"/>
          <w:sz w:val="24"/>
          <w:szCs w:val="24"/>
        </w:rPr>
        <w:t>приготовлению чуду) – Гамсутль – Карадахская теснина – Кахиб – Гоор – Датуна –</w:t>
      </w:r>
      <w:r w:rsidR="00642EC6" w:rsidRPr="00642EC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Дербент – </w:t>
      </w:r>
      <w:proofErr w:type="spellStart"/>
      <w:r w:rsidR="00642EC6" w:rsidRPr="00642EC6">
        <w:rPr>
          <w:rFonts w:ascii="Arial" w:eastAsia="Times New Roman" w:hAnsi="Arial" w:cs="Arial"/>
          <w:b/>
          <w:color w:val="000000"/>
          <w:sz w:val="24"/>
          <w:szCs w:val="24"/>
        </w:rPr>
        <w:t>Экраноплан</w:t>
      </w:r>
      <w:proofErr w:type="spellEnd"/>
      <w:r w:rsidR="00642EC6" w:rsidRPr="00642EC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«Лунь» </w:t>
      </w:r>
      <w:r w:rsidR="00642EC6">
        <w:rPr>
          <w:rFonts w:ascii="Arial" w:eastAsia="Times New Roman" w:hAnsi="Arial" w:cs="Arial"/>
          <w:b/>
          <w:color w:val="000000"/>
          <w:sz w:val="24"/>
          <w:szCs w:val="24"/>
        </w:rPr>
        <w:t>–</w:t>
      </w:r>
      <w:r w:rsidR="00642EC6" w:rsidRPr="00642E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Хучни </w:t>
      </w:r>
      <w:r w:rsidR="00642EC6">
        <w:rPr>
          <w:rFonts w:ascii="Arial" w:eastAsia="Times New Roman" w:hAnsi="Arial" w:cs="Arial"/>
          <w:b/>
          <w:color w:val="000000"/>
          <w:sz w:val="24"/>
          <w:szCs w:val="24"/>
        </w:rPr>
        <w:t>–</w:t>
      </w:r>
      <w:r w:rsidR="00642EC6" w:rsidRPr="00642E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Ахты </w:t>
      </w:r>
      <w:r w:rsidR="00642EC6">
        <w:rPr>
          <w:rFonts w:ascii="Arial" w:eastAsia="Times New Roman" w:hAnsi="Arial" w:cs="Arial"/>
          <w:b/>
          <w:color w:val="000000"/>
          <w:sz w:val="24"/>
          <w:szCs w:val="24"/>
        </w:rPr>
        <w:t>–</w:t>
      </w:r>
      <w:r w:rsidR="00642EC6" w:rsidRPr="00642E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Термальные источники</w:t>
      </w:r>
      <w:r w:rsidR="00642EC6" w:rsidRPr="00642EC6">
        <w:rPr>
          <w:rFonts w:ascii="Arial" w:hAnsi="Arial" w:cs="Arial"/>
          <w:sz w:val="24"/>
          <w:szCs w:val="24"/>
        </w:rPr>
        <w:t xml:space="preserve"> </w:t>
      </w:r>
      <w:r w:rsidR="00E0530F" w:rsidRPr="00642EC6">
        <w:rPr>
          <w:rFonts w:ascii="Arial" w:hAnsi="Arial" w:cs="Arial"/>
          <w:b/>
          <w:sz w:val="24"/>
          <w:szCs w:val="24"/>
        </w:rPr>
        <w:t xml:space="preserve">– </w:t>
      </w:r>
      <w:r w:rsidR="0028510D" w:rsidRPr="00642EC6">
        <w:rPr>
          <w:rFonts w:ascii="Arial" w:hAnsi="Arial" w:cs="Arial"/>
          <w:b/>
          <w:sz w:val="24"/>
          <w:szCs w:val="24"/>
        </w:rPr>
        <w:t>Махачкала*</w:t>
      </w:r>
    </w:p>
    <w:p w:rsidR="00DD1175" w:rsidRPr="00A3139B" w:rsidRDefault="00DD1175" w:rsidP="00A3139B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E0203B" w:rsidRDefault="00E0203B" w:rsidP="00DA5937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23A53" w:rsidRPr="00BF28A9" w:rsidRDefault="00923A53" w:rsidP="00BF28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Прибытие в Дагестан.</w:t>
            </w:r>
          </w:p>
          <w:p w:rsidR="00DC1DAE" w:rsidRPr="00BF28A9" w:rsidRDefault="00DC1DAE" w:rsidP="00BF28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42EC6" w:rsidRDefault="00642EC6" w:rsidP="00BF2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Встреча в аэропорту напротив терминала «А» у памятника </w:t>
            </w:r>
            <w:proofErr w:type="spellStart"/>
            <w:r w:rsidRPr="00BF2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Ахмет</w:t>
            </w:r>
            <w:proofErr w:type="spellEnd"/>
            <w:r w:rsidRPr="00BF2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-Хану Султану.</w:t>
            </w:r>
          </w:p>
          <w:p w:rsidR="00BF28A9" w:rsidRPr="00BF28A9" w:rsidRDefault="00BF28A9" w:rsidP="00BF2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42EC6" w:rsidRDefault="00642EC6" w:rsidP="00BF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Встреча группы </w:t>
            </w:r>
            <w:r w:rsidRPr="00BF2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 12:00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В случае отсутствия рейсов рекомендуем прилететь накануне тура, можем забронировать дополнительную ночь в гостинице, а также предоставить трансфер. </w:t>
            </w: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(за дополнительную плату).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Группа до 7 человек. </w:t>
            </w:r>
          </w:p>
          <w:p w:rsidR="00BF28A9" w:rsidRPr="00BF28A9" w:rsidRDefault="00BF28A9" w:rsidP="00BF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42EC6" w:rsidRDefault="00642EC6" w:rsidP="00BF2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Все туристы, </w:t>
            </w:r>
            <w:r w:rsidRPr="00BF2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опоздавшие ко времени встречи, присоединяются к туру самостоятельно. </w:t>
            </w:r>
          </w:p>
          <w:p w:rsidR="00BF28A9" w:rsidRPr="00BF28A9" w:rsidRDefault="00BF28A9" w:rsidP="00BF28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42EC6" w:rsidRDefault="00642EC6" w:rsidP="00BF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 ж/д вокзале в Махачкале встреча осуществляется у центрального входа. </w:t>
            </w:r>
          </w:p>
          <w:p w:rsidR="00BF28A9" w:rsidRPr="00BF28A9" w:rsidRDefault="00BF28A9" w:rsidP="00BF28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42EC6" w:rsidRDefault="00642EC6" w:rsidP="00BF28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Информация по месту и времени встречи в первый день участники тура получают от гида. Накануне вечером в групповом чате мессенджера WhatsApp после 18–00 до 21–00. Для этого </w:t>
            </w:r>
            <w:r w:rsidRPr="00BF28A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ОБЯЗАТЕЛЬНО</w:t>
            </w: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указывайте номера туристов.</w:t>
            </w:r>
          </w:p>
          <w:p w:rsidR="00BF28A9" w:rsidRPr="00BF28A9" w:rsidRDefault="00BF28A9" w:rsidP="00BF2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42EC6" w:rsidRDefault="00642EC6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Небольшой группой до 7 человек, мы начнем наше путешествие со знакомства с </w:t>
            </w: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Сулакским каньоном - визитной карточкой Дагестана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 </w:t>
            </w:r>
          </w:p>
          <w:p w:rsidR="00BF28A9" w:rsidRPr="00BF28A9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42EC6" w:rsidRPr="00BF28A9" w:rsidRDefault="00642EC6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 путь лежит в поселок </w:t>
            </w: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Дубки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именно здесь открывается чудесный вид на Сулакский каньон.</w:t>
            </w:r>
          </w:p>
          <w:p w:rsidR="00642EC6" w:rsidRDefault="00642EC6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717A8F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Затем посетим </w:t>
            </w: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форелевое хозяйство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прогуляемся по туристическому комплексу, который находится на берегу р. Сулак. На территории располагаются форелевая ферма, зоопарк, колесо обозрения.</w:t>
            </w:r>
            <w:r w:rsidRPr="00BF28A9">
              <w:rPr>
                <w:rFonts w:ascii="Arial" w:eastAsia="Times New Roman" w:hAnsi="Arial" w:cs="Arial"/>
                <w:color w:val="717A8F"/>
                <w:sz w:val="18"/>
                <w:szCs w:val="18"/>
              </w:rPr>
              <w:t xml:space="preserve"> </w:t>
            </w:r>
          </w:p>
          <w:p w:rsidR="00BF28A9" w:rsidRPr="00BF28A9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42EC6" w:rsidRDefault="00642EC6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Обед по марш</w:t>
            </w:r>
            <w:r w:rsid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руту тура (включен в стоимость).</w:t>
            </w:r>
          </w:p>
          <w:p w:rsidR="00BF28A9" w:rsidRPr="00BF28A9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42EC6" w:rsidRDefault="00642EC6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 окраине села Ново-Зубутли, в самой узкой части Сулакского каньона, заглянем в комплекс из трех пещер «</w:t>
            </w: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Нохъо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». Вы не только пройдете по скалистым лабиринтам, но и откроете для себя не растиражированные смотровые с интересными ракурсами каньона. </w:t>
            </w:r>
          </w:p>
          <w:p w:rsidR="00BF28A9" w:rsidRPr="00BF28A9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42EC6" w:rsidRDefault="00642EC6" w:rsidP="00BF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Поклонникам экстремальных развлечений в комплексе предлагают </w:t>
            </w:r>
            <w:r w:rsidRPr="00BF2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спуск на </w:t>
            </w:r>
            <w:proofErr w:type="spellStart"/>
            <w:r w:rsidRPr="00BF2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зиплайне</w:t>
            </w:r>
            <w:proofErr w:type="spellEnd"/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над каньоном. Протяженность полета — 500 м, перепад высоты — 250 м. Есть тут и </w:t>
            </w:r>
            <w:proofErr w:type="spellStart"/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тарзанка</w:t>
            </w:r>
            <w:proofErr w:type="spellEnd"/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и качели над пропастью. </w:t>
            </w: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(Билеты на эти развлечения нужно приобретать самостоятельно)</w:t>
            </w:r>
          </w:p>
          <w:p w:rsidR="00BF28A9" w:rsidRPr="00BF28A9" w:rsidRDefault="00BF28A9" w:rsidP="00BF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42EC6" w:rsidRDefault="00642EC6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После впечатляющих пещер отправляемся на фруктовую плантацию </w:t>
            </w: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«Нескучный сад»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расположена в живописнейшем месте Дагестана - в селе </w:t>
            </w:r>
            <w:proofErr w:type="spellStart"/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Миатли</w:t>
            </w:r>
            <w:proofErr w:type="spellEnd"/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рядом со знаменитым Сулакским каньоном. Территория сада - 2,5 гектара, здесь растут абрикосы, персики и виноград. Здесь мы попьем ароматный горный чай с самовара. </w:t>
            </w:r>
          </w:p>
          <w:p w:rsidR="00BF28A9" w:rsidRPr="00BF28A9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B0CF6" w:rsidRDefault="00642EC6" w:rsidP="0064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Переезд в Махачкалу.  </w:t>
            </w: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Размещение в отеле.</w:t>
            </w:r>
          </w:p>
          <w:p w:rsidR="00BF28A9" w:rsidRPr="00BB0CF6" w:rsidRDefault="00BF28A9" w:rsidP="00642E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0203B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57B1B" w:rsidRDefault="00957B1B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Завтрак. Выезд на экскурсию из отеля с вещами.</w:t>
            </w:r>
          </w:p>
          <w:p w:rsidR="00BF28A9" w:rsidRPr="00BF28A9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Default="00957B1B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Отправление в живописный </w:t>
            </w:r>
            <w:proofErr w:type="spellStart"/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Унцукульский</w:t>
            </w:r>
            <w:proofErr w:type="spellEnd"/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район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где вы станете свидетелем удивительного естественного явления — </w:t>
            </w: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слияния двух рек: Андийского и Аварского </w:t>
            </w:r>
            <w:proofErr w:type="spellStart"/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койсу</w:t>
            </w:r>
            <w:proofErr w:type="spellEnd"/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Эти мощные водные потоки сходятся в одном месте, создавая неповторимую картину. Великолепный пейзаж станет отличным фоном для ваших фотографий, которыми вы сможете поделиться с друзьями и близкими.</w:t>
            </w:r>
          </w:p>
          <w:p w:rsidR="00BF28A9" w:rsidRPr="00BF28A9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Default="00957B1B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Ирганайское</w:t>
            </w:r>
            <w:proofErr w:type="spellEnd"/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водохранилище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 Огромный искусственный водоем окружают высокие горы, покрытые травами, кустами, а иногда абсолютно голые. Красновато-бурые скалы создают полноценную иллюзию присутствия в какой-либо пустынной и дикой марсианской локации. </w:t>
            </w:r>
          </w:p>
          <w:p w:rsidR="00BF28A9" w:rsidRPr="00BF28A9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Default="00957B1B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Прогулка на катере по </w:t>
            </w:r>
            <w:proofErr w:type="spellStart"/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Ирганайскому</w:t>
            </w:r>
            <w:proofErr w:type="spellEnd"/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водохранилищу. 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Цвет воды в Ирганайском водохранилище зависит от времени года и суток, а также погоды, но чаще всего он насыщенно-бирюзовый. Поскольку практически на всём протяжении водоёма его сопровождают горы, то именно их отражения можно увидеть в здешних водах. Когда смотришь на это со стороны, чудится, будто в водоеме находится совершенно другая страна, мир, в котором всё вверх тормашками - настолько реалистичными выглядят отражения древних скал.</w:t>
            </w:r>
          </w:p>
          <w:p w:rsidR="00BF28A9" w:rsidRPr="00BF28A9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57B1B" w:rsidRDefault="00957B1B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11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После прогулки на катере отправляемся в </w:t>
            </w: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Музей </w:t>
            </w:r>
            <w:proofErr w:type="spellStart"/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урбеча</w:t>
            </w:r>
            <w:proofErr w:type="spellEnd"/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также посетим </w:t>
            </w: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мастер-класс по его изготовлению.</w:t>
            </w:r>
          </w:p>
          <w:p w:rsidR="00BF28A9" w:rsidRPr="00BF28A9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1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Pr="00357C46" w:rsidRDefault="00957B1B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Обед (включен в стоимость)</w:t>
            </w:r>
            <w:r w:rsidR="00BF28A9" w:rsidRPr="00357C4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BF28A9" w:rsidRPr="00357C46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Default="00957B1B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</w:t>
            </w: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селе Унцукуль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прикоснемся на </w:t>
            </w: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мастер-классе к уникальному промыслу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Этой металлической насечке по дереву нет аналогов в мире. Рисунок, ложбинка, инструмент — так из-под руки мастера появляются трости, вазы, кувшины, украшенные причудливыми узорами из металлической проволоки. </w:t>
            </w:r>
          </w:p>
          <w:p w:rsidR="00BF28A9" w:rsidRPr="00BF28A9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Pr="00357C46" w:rsidRDefault="00957B1B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Переезд к Салтинскому водопаду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В Гунибском районе рядом с селом Салта расположился необычный Салтинский водопад – единственный подземный водопад в Дагестане. Это уникальное место входит в ТОП-10 природных достопримечательностей Республики Дагестан. С 1983 года является памятником природы регионального значения. Перед вами откроется невероятная картина: сквозь камни, с 20-тиметровой высоты в ущелье мощным напором врывается водопад, образуя под собой водоем, в котором можно искупаться. Вид и атмосфера данного места непередаваемы</w:t>
            </w:r>
            <w:r w:rsidR="00BF28A9" w:rsidRPr="00357C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BF28A9" w:rsidRPr="00357C46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Pr="00357C46" w:rsidRDefault="00957B1B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Переезд в легендарный горный </w:t>
            </w: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аул Гуниб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 с селением связана история Кавказской войны. Именно здесь закончилась Большая Кавказская война, когда в 1859 году имам Шамиль сдался в плен генералу Барятинскому. Окрестности рокового аула вдохновляли Айвазовского и других художников. Также посетим </w:t>
            </w: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смотровую площадку в с. Гуниб</w:t>
            </w:r>
            <w:r w:rsidR="00BF28A9" w:rsidRPr="00357C4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BF28A9" w:rsidRPr="00BF28A9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Default="00957B1B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Затем отправимся </w:t>
            </w:r>
            <w:r w:rsidR="00357C4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точку Айва</w:t>
            </w:r>
            <w:bookmarkStart w:id="0" w:name="_GoBack"/>
            <w:bookmarkEnd w:id="0"/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зовского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знаменитый русский художник-маринист Иван Айвазовский во время своего путешествия по Кавказу в 1868 году был так впечатлен величием </w:t>
            </w:r>
            <w:proofErr w:type="spellStart"/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Гунибских</w:t>
            </w:r>
            <w:proofErr w:type="spellEnd"/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гор, что увековечил этот пейзаж в своей картине. Изображение Гуниба было выставлено в 1869 году на персональной выставке Айвазовского в Петербурге, где император Александр II отметил его, высоко оценил и приобрел полотно для Эрмитажа.</w:t>
            </w:r>
          </w:p>
          <w:p w:rsidR="00BF28A9" w:rsidRPr="00BF28A9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Default="00957B1B" w:rsidP="00BF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Переезд в один из горных поселков (</w:t>
            </w:r>
            <w:proofErr w:type="spellStart"/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Чалда</w:t>
            </w:r>
            <w:proofErr w:type="spellEnd"/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Гуниб, Хунзах). </w:t>
            </w:r>
          </w:p>
          <w:p w:rsidR="00BF28A9" w:rsidRPr="00BF28A9" w:rsidRDefault="00BF28A9" w:rsidP="00BF28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Pr="00BF28A9" w:rsidRDefault="00957B1B" w:rsidP="00BF28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Ночь в гостевом доме. Ужин (за доп. плату).</w:t>
            </w:r>
          </w:p>
          <w:p w:rsidR="00650467" w:rsidRPr="00DD5D57" w:rsidRDefault="00650467" w:rsidP="00642EC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530F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530F" w:rsidRDefault="00E0530F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57B1B" w:rsidRDefault="00957B1B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Завтрак в гостевом доме.</w:t>
            </w:r>
          </w:p>
          <w:p w:rsidR="00BF28A9" w:rsidRPr="00BF28A9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F28A9" w:rsidRDefault="00957B1B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Выезд на экскурсию в село </w:t>
            </w: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Гамсутль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еще недавно - в середине прошлого века этот аул был достаточно густонаселен, работали магазины, был детский сад, больница, родильный дом.  В течение последних 40 лет жители села начали постепенно переселяться в более доступные поселения. </w:t>
            </w:r>
          </w:p>
          <w:p w:rsidR="00BF28A9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57B1B" w:rsidRDefault="00957B1B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Абдулжалил Абдулжалилов, известный на весь Дагестан и за его пределами, как последний житель опустевшего села, покинул село и свет в 2015 году. Гамсутль - красивое, древнее село горного Дагестана, является негласным символом и примером разрушительной силы урбанизации.</w:t>
            </w:r>
          </w:p>
          <w:p w:rsidR="00BF28A9" w:rsidRPr="00BF28A9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Default="00957B1B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Доезжаем до подножья села, пересаживаемся на внедорожники, которые поднимут нас на старт пешеходного маршрута. </w:t>
            </w: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Подъем в аул займет около полутора часов по лесной горной тропинке.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В ауле нас ждет увлекательная прогулка с экскурсоводом по заброшенным улочкам и постройкам, с вершины открываются фантастические виды. Спускаемся обратно вниз (1-1,5 часа), где нас встретят внедорожники и отвезут к нашему автобусу.</w:t>
            </w:r>
          </w:p>
          <w:p w:rsidR="00BF28A9" w:rsidRPr="00BF28A9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Default="00957B1B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Подъем в Гамсутль является несложным, но требует физической подготовки и хорошего самочувствия.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Если Вы плохо себя чувствуете или имеете проблемы со здоровьем, то можно остаться на плато – насладиться видами и перекусить в кафе. </w:t>
            </w: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На данном маршруте необходимо надеть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удобную непромокаемую спортивную обувь, которая фиксирует голеностоп и имеет протекторы на подошве, а также взять с собой солнцезащитный крем, воду и головной убор. </w:t>
            </w:r>
          </w:p>
          <w:p w:rsidR="00BF28A9" w:rsidRPr="00BF28A9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Default="00957B1B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Далее отправляемся в аул </w:t>
            </w: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Чох, 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который является архитектурным музеем под открытым небом. </w:t>
            </w:r>
          </w:p>
          <w:p w:rsidR="00BF28A9" w:rsidRPr="00BF28A9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Pr="00357C46" w:rsidRDefault="00957B1B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Обед (включен в стоимость)</w:t>
            </w:r>
            <w:r w:rsidR="00BF28A9" w:rsidRPr="00357C4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BF28A9" w:rsidRPr="00357C46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Default="00957B1B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После прогулки по древнему селению мы отправимся к местной жительнице на </w:t>
            </w: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мастер-класс по приготовлению традиционного чуду </w:t>
            </w:r>
            <w:r w:rsidRPr="00BF28A9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ботишал).</w:t>
            </w:r>
          </w:p>
          <w:p w:rsidR="00BF28A9" w:rsidRPr="00BF28A9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Default="00957B1B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Также посетим </w:t>
            </w:r>
            <w:proofErr w:type="spellStart"/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Чохские</w:t>
            </w:r>
            <w:proofErr w:type="spellEnd"/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террасы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Дагестане известны очень давно, поскольку появились ещё в древности. Сейчас на них безмятежно пасутся животные, а сами террасы украшают окрестности старого аула, делая пейзажи фантастическими.</w:t>
            </w:r>
          </w:p>
          <w:p w:rsidR="00BF28A9" w:rsidRPr="00BF28A9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Default="00957B1B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Далее наш путь лежит к Воротам Чудес, именно так иногда называют </w:t>
            </w:r>
            <w:r w:rsidRPr="00BF2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Карадахскую Теснину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От увиденной красоты буквально захватывает дух, ведь ширина самого узкого места в теснине составляет всего 2 метра, а максимальная высота местами достигает 170 метров.  Отвесные скалы теснины гладко отполированы водами реки, на самой вершине они в некоторых местах плотно сомкнуты, а в других – закрыты огромными валунами.</w:t>
            </w:r>
          </w:p>
          <w:p w:rsidR="00BF28A9" w:rsidRPr="00BF28A9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57B1B" w:rsidRDefault="00957B1B" w:rsidP="00BF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Переезд на размещение в один из горных поселков (</w:t>
            </w:r>
            <w:proofErr w:type="spellStart"/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Чалда</w:t>
            </w:r>
            <w:proofErr w:type="spellEnd"/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Гуниб, Хунзах). </w:t>
            </w:r>
          </w:p>
          <w:p w:rsidR="00BF28A9" w:rsidRPr="00BF28A9" w:rsidRDefault="00BF28A9" w:rsidP="00BF28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Pr="00BF28A9" w:rsidRDefault="00957B1B" w:rsidP="00BF28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Ночь в гостевом доме. Ужин (за доп. плату).</w:t>
            </w:r>
          </w:p>
          <w:p w:rsidR="00E0530F" w:rsidRPr="00E050AA" w:rsidRDefault="00E0530F" w:rsidP="00642E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50C95" w:rsidRPr="001D79FA" w:rsidTr="002A61FD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50C95" w:rsidRDefault="00E0530F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  <w:r w:rsidR="00050C95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57B1B" w:rsidRDefault="00957B1B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Завтрак в гостевом доме - 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освобождение номеров. Вещи в автобус.</w:t>
            </w:r>
          </w:p>
          <w:p w:rsidR="00BF28A9" w:rsidRPr="00BF28A9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Default="00957B1B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Переезд в Кахиб (около 1,5 часов, 40 км).</w:t>
            </w:r>
          </w:p>
          <w:p w:rsidR="00BF28A9" w:rsidRPr="00BF28A9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Default="00957B1B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Прибытие в Кахиб, пешая прогулка до башенного комплекса (20–30 мин).</w:t>
            </w:r>
          </w:p>
          <w:p w:rsidR="00BF28A9" w:rsidRPr="00BF28A9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Default="00957B1B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Кахиб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это живое село, славящееся своими каменщиками, сейчас кахибцы ездят по всей стране и зарабатывают на стройках. В самом ауле же живут за счет возделывания садов, держат овец и коров. Однако, нас, как туристов здесь интересует старый Кахиб, который по логичной для горного края формуле скрыт от человеческого взора со стороны дороги, но стоит подойти поближе и свернуть на тропинку, как взору открывается башенный комплекс, который датируется VIII—X веками нашей эры, в пользу датировки говорят языческие петроглифы, сохранившиеся на старых стенах. Это село представитель доисламского Дагестана, но в отличии от многих других оно очень хорошо сохранилось и предоставляет большой спектр работ для историков и археологов. Для нас же, как для туристов древний аул предоставляет возможность погрузиться в атмосферу быта и жизни древних горцев. А также возможность пообщаться с их потомками.</w:t>
            </w:r>
          </w:p>
          <w:p w:rsidR="00BF28A9" w:rsidRPr="00BF28A9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Pr="00357C46" w:rsidRDefault="00957B1B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Обед (включен в стоимость)</w:t>
            </w:r>
            <w:r w:rsidR="00BF28A9" w:rsidRPr="00357C4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BF28A9" w:rsidRPr="00357C46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Default="00957B1B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Переезд в Гоор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пешая прогулка до древнего комплекса Гоорских башен (30 минут).</w:t>
            </w:r>
          </w:p>
          <w:p w:rsidR="00BF28A9" w:rsidRPr="00BF28A9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Default="00957B1B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Свободное время на </w:t>
            </w: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"Языке троля"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огромной территории башенного комплекса вы обязательно используете для создания завораживающих и неповторимых фото, вам будут завидовать все, кто увидит ваши фотошедевры. </w:t>
            </w:r>
          </w:p>
          <w:p w:rsidR="00BF28A9" w:rsidRPr="00BF28A9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Default="00957B1B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Гоор – страна башен, некогда живое непреступное село (старая его часть) является мега живописным местом, с точки зрения истории и природного ландшафта. Раньше здесь было семь башен и жилые дома, исходя из чего можно с уверенностью ощутить себя на месте горцев, чья жизнь проходила бок о бок с опасностью, ведь Гоор это прекрасный пример почему большинство старых сел строились так высоко и в стратегических местах. </w:t>
            </w:r>
          </w:p>
          <w:p w:rsidR="00BF28A9" w:rsidRPr="00BF28A9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Default="00957B1B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Переезд к </w:t>
            </w: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храму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Датуна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  Датунский храм – это христианский храм, построенный грузинскими миссионерами в конце X века, относится к периоду, когда христианство в Дагестане имело большое значение. В Дагестане было множество храмов, но самый знаменитый и хорошо сохранившийся до наших дней, это как раз храм Датуна, являющийся прекрасным примером древней грузинской храмовой, архитектура. Множество подобного типа храмов с некупольной архитектурой можно увидеть в Грузии.</w:t>
            </w:r>
          </w:p>
          <w:p w:rsidR="00BF28A9" w:rsidRPr="00BF28A9" w:rsidRDefault="00BF28A9" w:rsidP="00BF2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Default="00957B1B" w:rsidP="00BF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Переезд в Махачкалу.</w:t>
            </w:r>
          </w:p>
          <w:p w:rsidR="00BF28A9" w:rsidRPr="00BF28A9" w:rsidRDefault="00BF28A9" w:rsidP="00BF28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57B1B" w:rsidRPr="00BF28A9" w:rsidRDefault="00957B1B" w:rsidP="00BF28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Размещение в гостинице в Махачкале. </w:t>
            </w:r>
          </w:p>
          <w:p w:rsidR="00092BE5" w:rsidRPr="005D7783" w:rsidRDefault="00092BE5" w:rsidP="00642E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CF7" w:rsidRPr="001D79FA" w:rsidTr="002A61FD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06CF7" w:rsidRDefault="00106CF7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57B1B" w:rsidRDefault="00957B1B" w:rsidP="00BF28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Завтрак в отеле. </w:t>
            </w:r>
          </w:p>
          <w:p w:rsidR="00BF28A9" w:rsidRPr="00BF28A9" w:rsidRDefault="00BF28A9" w:rsidP="00BF28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7B1B" w:rsidRDefault="00957B1B" w:rsidP="00BF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Дербент – древнейший город в России. Колыбель трех религий в России. Прикаспийский проход Шелкового пути из Европы в Азию. Самый южный город России. Его история длится уже 5000 лет.</w:t>
            </w:r>
          </w:p>
          <w:p w:rsidR="00BF28A9" w:rsidRPr="00BF28A9" w:rsidRDefault="00BF28A9" w:rsidP="00BF28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Default="00957B1B" w:rsidP="00BF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Автобусно - пешеходная экскурсия по Дербенту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нашей программе сегодня:</w:t>
            </w:r>
          </w:p>
          <w:p w:rsidR="00BF28A9" w:rsidRPr="00BF28A9" w:rsidRDefault="00BF28A9" w:rsidP="00BF28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Pr="00BF28A9" w:rsidRDefault="00957B1B" w:rsidP="00BF28A9">
            <w:pPr>
              <w:numPr>
                <w:ilvl w:val="0"/>
                <w:numId w:val="13"/>
              </w:num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Цитадель Нарын-кала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– древняя доарабская крепость, построенная иранскими правителями. Хорошо сохранившаяся до нашего времени, делает возможным полное погружение в древний Дербент - настоящую восточную экзотику!</w:t>
            </w:r>
          </w:p>
          <w:p w:rsidR="00957B1B" w:rsidRPr="00BF28A9" w:rsidRDefault="00957B1B" w:rsidP="00BF28A9">
            <w:pPr>
              <w:numPr>
                <w:ilvl w:val="0"/>
                <w:numId w:val="13"/>
              </w:num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Девичьи бани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не действующие, сегодня здесь музей. Прежде в этих банях купали невест перед выданьем. А сейчас это атмосферное место, напоминающее подземные катакомбы.</w:t>
            </w:r>
          </w:p>
          <w:p w:rsidR="00957B1B" w:rsidRPr="00BF28A9" w:rsidRDefault="00957B1B" w:rsidP="00BF28A9">
            <w:pPr>
              <w:numPr>
                <w:ilvl w:val="0"/>
                <w:numId w:val="13"/>
              </w:num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Старинные улицы – магалы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Двухэтажные домики построены из известняка, узкие улицы, то извилистые, то прямые. История магалов так же необыкновенна, как изгибы улиц. Здесь можно задержаться до вечера – в районе хорошее ночное освещение.</w:t>
            </w:r>
          </w:p>
          <w:p w:rsidR="00957B1B" w:rsidRPr="00BF28A9" w:rsidRDefault="00957B1B" w:rsidP="00BF28A9">
            <w:pPr>
              <w:numPr>
                <w:ilvl w:val="0"/>
                <w:numId w:val="13"/>
              </w:num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*Джума-мечеть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— мечеть для пятничной молитвы, древнейшая в РФ. Джума-мечеть — это архитектурный ансамбль, который состоит из мечети, медресе и жилых помещений для имамов. Мечеть была возведена в 733–734 г. На тот момент она являлась самой крупной городской постройкой в городе. За всю свою многовековую историю Джума-мечеть неоднократно перестраивалась. Сегодня над ее входом, например, можно увидеть надпись, которая гласит о том, что в 1368–1369 гг. мечеть была восстановлена после сильного землетрясения Таджутдином. Сооружение медресе при Джума-мечети началось только в 1474–1475 гг. Расширение медресе и формирование целого комплекса закончилось лишь в 1815 г.</w:t>
            </w:r>
            <w:r w:rsidRPr="00BF28A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F28A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*(Внимание! Туроператор имеет право заменить данную программу на экскурсию в Армянскую церковь)</w:t>
            </w:r>
          </w:p>
          <w:p w:rsidR="00BF28A9" w:rsidRPr="00BF28A9" w:rsidRDefault="00BF28A9" w:rsidP="00BF28A9">
            <w:p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</w:p>
          <w:p w:rsidR="00957B1B" w:rsidRDefault="00957B1B" w:rsidP="00BF2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Обед в ка</w:t>
            </w:r>
            <w:r w:rsidR="00BF2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фе города (включен в стоимость).</w:t>
            </w:r>
          </w:p>
          <w:p w:rsidR="00BF28A9" w:rsidRPr="00BF28A9" w:rsidRDefault="00BF28A9" w:rsidP="00BF28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Default="00957B1B" w:rsidP="00BF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Экскурсия к </w:t>
            </w:r>
            <w:r w:rsidRPr="00BF2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Экраноплану “Лунь”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легендарная, секретная разработка Советского союза. Научной статьи не хватит, чтоб описать всю уникальность и тяжелую судьбу этой разработки.</w:t>
            </w:r>
          </w:p>
          <w:p w:rsidR="00BF28A9" w:rsidRPr="00BF28A9" w:rsidRDefault="00BF28A9" w:rsidP="00BF28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1DAE" w:rsidRDefault="00957B1B" w:rsidP="00642EC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lastRenderedPageBreak/>
              <w:t>Ночь в гостинице в Дербенте.</w:t>
            </w:r>
            <w:r w:rsidRPr="00BF28A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</w:t>
            </w:r>
          </w:p>
          <w:p w:rsidR="00BF28A9" w:rsidRPr="00BF28A9" w:rsidRDefault="00BF28A9" w:rsidP="00642EC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2EC6" w:rsidRPr="001D79FA" w:rsidTr="002A61FD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42EC6" w:rsidRDefault="00642EC6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57B1B" w:rsidRDefault="00BF28A9" w:rsidP="00BF28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Завтрак в отеле.</w:t>
            </w:r>
          </w:p>
          <w:p w:rsidR="00BF28A9" w:rsidRPr="00BF28A9" w:rsidRDefault="00BF28A9" w:rsidP="00BF28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7B1B" w:rsidRDefault="00957B1B" w:rsidP="00BF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Сегодня мы отправимся в Табасаран. Этот район славится неповторимыми по красоте и рисунку коврами ручной работы, а также удивительной природой.</w:t>
            </w:r>
          </w:p>
          <w:p w:rsidR="00BF28A9" w:rsidRPr="00BF28A9" w:rsidRDefault="00BF28A9" w:rsidP="00BF28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Default="00957B1B" w:rsidP="00BF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Сначала посетим краеведческий </w:t>
            </w:r>
            <w:r w:rsidRPr="00BF2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музей села Хучни и крепость «Семи братьев и одной сестры»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Крепость окружена многочисленными легендами. Все предания говорят о том, что крепость несколько раз осаждали, но она оставалась неприступной.</w:t>
            </w:r>
          </w:p>
          <w:p w:rsidR="00BF28A9" w:rsidRPr="00BF28A9" w:rsidRDefault="00BF28A9" w:rsidP="00BF28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Default="00957B1B" w:rsidP="00BF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Мастер-класс в краю ковроткачества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доме местного мастера вы понаблюдаете, как создаются рукотворные шедевры — табасаранские ковры, покрытые пёстрыми узорами. А потом и сами опробуете себя в этом ремесле на мастер-классе.</w:t>
            </w:r>
          </w:p>
          <w:p w:rsidR="00BF28A9" w:rsidRPr="00BF28A9" w:rsidRDefault="00BF28A9" w:rsidP="00BF28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Pr="00BF28A9" w:rsidRDefault="00957B1B" w:rsidP="00BF2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Обед на маршруте (включен в стоимость)</w:t>
            </w:r>
            <w:r w:rsidR="00BF28A9" w:rsidRPr="00BF2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BF28A9" w:rsidRPr="00BF28A9" w:rsidRDefault="00BF28A9" w:rsidP="00BF28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Default="00957B1B" w:rsidP="00BF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Хучнинский водопад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Теперь наш путь лежит к одной из самых впечатляющих локаций Дагестана. Вы полюбуетесь двумя каскадами, которые сначала встречаются с каменным плато, а затем, набирая мощь, срываются в озеро у подножья горы.</w:t>
            </w:r>
          </w:p>
          <w:p w:rsidR="00BF28A9" w:rsidRPr="00BF28A9" w:rsidRDefault="00BF28A9" w:rsidP="00BF28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Default="00957B1B" w:rsidP="00BF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Секреты мостов Дагестана. В окрестностях села Ругуж вы увидите рукотворный феномен, мост Зуртил, напоминающий очертаниями переправы горной Испании. А после встретите еще одно чудо: 200-летний деревянный мост, который построен из бревен и брусьев без единого гвоздя или металлического крепления. Обсудим, в чем хитрость этой конструкции и почему по сей день она может выдержать автомобиль.</w:t>
            </w:r>
          </w:p>
          <w:p w:rsidR="00BF28A9" w:rsidRPr="00BF28A9" w:rsidRDefault="00BF28A9" w:rsidP="00BF28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Pr="00BF28A9" w:rsidRDefault="00957B1B" w:rsidP="00BF28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Ночь в гостинице в Дербенте.</w:t>
            </w:r>
            <w:r w:rsidRPr="00BF28A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</w:t>
            </w:r>
          </w:p>
          <w:p w:rsidR="00642EC6" w:rsidRPr="00DC1DAE" w:rsidRDefault="00642EC6" w:rsidP="00DC1D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642EC6" w:rsidRPr="001D79FA" w:rsidTr="002A61FD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42EC6" w:rsidRDefault="00642EC6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57B1B" w:rsidRDefault="00957B1B" w:rsidP="00BF28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Завтрак в отеле.</w:t>
            </w:r>
          </w:p>
          <w:p w:rsidR="00BF28A9" w:rsidRPr="00BF28A9" w:rsidRDefault="00BF28A9" w:rsidP="00BF28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7B1B" w:rsidRDefault="00957B1B" w:rsidP="00BF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живописнейшей горной дороге мы отправляемся на экскурсию в Ахты - не менее древним, чем Дербент, местам. Но эти места кардинально отличаются от того, что мы увидели ранее. Путь лежит в горы – едем в Ахтынский район.</w:t>
            </w:r>
          </w:p>
          <w:p w:rsidR="00BF28A9" w:rsidRPr="00BF28A9" w:rsidRDefault="00BF28A9" w:rsidP="00BF28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Pr="00BF28A9" w:rsidRDefault="00957B1B" w:rsidP="00BF2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Обед на маршруте (включен в стоимость)</w:t>
            </w:r>
            <w:r w:rsidR="00BF28A9" w:rsidRPr="00BF2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BF28A9" w:rsidRPr="00BF28A9" w:rsidRDefault="00BF28A9" w:rsidP="00BF28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Default="00957B1B" w:rsidP="00BF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Сегодня мы отправимся на границу с Азербайджаном в селение </w:t>
            </w:r>
            <w:r w:rsidRPr="00BF2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Ахты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Это родина Шарвили — героя эпоса лезгинских народов. Издревле славится термальными источниками и минеральными водами, а также великолепными арочными мостами, крепостью и краеведческим музеем – с самой большой экспозицией среди сельских музеев.</w:t>
            </w:r>
          </w:p>
          <w:p w:rsidR="00BF28A9" w:rsidRPr="00BF28A9" w:rsidRDefault="00BF28A9" w:rsidP="00BF28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Default="00957B1B" w:rsidP="00BF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Знакомство с поселком мы начнем с посещения </w:t>
            </w:r>
            <w:r w:rsidRPr="00BF2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Ахтынского краеведческого музея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Здесь собраны не только предметы быта сельских жителей, но и богатая коллекция предметов времен Кавказской Войны, Великой Отечественной Войны и Октябрьской Революции.</w:t>
            </w:r>
          </w:p>
          <w:p w:rsidR="00BF28A9" w:rsidRPr="00BF28A9" w:rsidRDefault="00BF28A9" w:rsidP="00BF28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Default="00957B1B" w:rsidP="00BF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После мы прогуляемся по старому селу и поднимемся на смотровую площадку к мемориальной ротонде в честь героя лезгинского национального эпоса Шарвили.</w:t>
            </w:r>
          </w:p>
          <w:p w:rsidR="00BF28A9" w:rsidRPr="00BF28A9" w:rsidRDefault="00BF28A9" w:rsidP="00BF28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F28A9" w:rsidRPr="00BF28A9" w:rsidRDefault="00957B1B" w:rsidP="00BF2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Завершим наш день </w:t>
            </w:r>
            <w:r w:rsidRPr="00BF2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купанием в сероводородных и радоновых ванных с водой из источников</w:t>
            </w:r>
            <w:r w:rsidR="00BF28A9" w:rsidRPr="00BF2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957B1B" w:rsidRPr="00BF28A9" w:rsidRDefault="00957B1B" w:rsidP="00BF28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957B1B" w:rsidRPr="00BF28A9" w:rsidRDefault="00957B1B" w:rsidP="00BF28A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Ночь в гостинице в Дербенте.</w:t>
            </w:r>
            <w:r w:rsidRPr="00BF28A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</w:t>
            </w:r>
          </w:p>
          <w:p w:rsidR="00BF28A9" w:rsidRPr="00BF28A9" w:rsidRDefault="00BF28A9" w:rsidP="00BF28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7B1B" w:rsidRPr="00BF28A9" w:rsidRDefault="00957B1B" w:rsidP="00BF28A9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*(Внимание! В связи с погодными условиями в целях безопасности Туроператор имеет право заменить данную программу на экскурсию Кубачи- Кала-Корейш)</w:t>
            </w:r>
          </w:p>
          <w:p w:rsidR="00642EC6" w:rsidRPr="00DC1DAE" w:rsidRDefault="00642EC6" w:rsidP="00DC1D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06CF7" w:rsidRPr="001D79FA" w:rsidTr="002A61FD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06CF7" w:rsidRDefault="00642EC6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106CF7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57B1B" w:rsidRDefault="00957B1B" w:rsidP="00BF2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Завтрак в отеле.</w:t>
            </w:r>
          </w:p>
          <w:p w:rsidR="00BF28A9" w:rsidRPr="00BF28A9" w:rsidRDefault="00BF28A9" w:rsidP="00BF2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957B1B" w:rsidRDefault="00957B1B" w:rsidP="00BF28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Выезд из номеров по расчетному часу гостиницы (до 12:00). </w:t>
            </w:r>
          </w:p>
          <w:p w:rsidR="00BF28A9" w:rsidRPr="00BF28A9" w:rsidRDefault="00BF28A9" w:rsidP="00BF28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Default="00957B1B" w:rsidP="00BF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Сегодня </w:t>
            </w:r>
            <w:r w:rsidRPr="00BF28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свободный день.</w:t>
            </w: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Мы подготовили рекомендации, как можно провести время с пользой. От светских походов в рестораны кавказской кухни, до пляжного отдыха, от знакомства с урбанистическими особенностями Дербента до кавказского шоппинга - охотой за аутентичными изделиями традиционных мастеров по серебру.</w:t>
            </w:r>
          </w:p>
          <w:p w:rsidR="00BF28A9" w:rsidRPr="00BF28A9" w:rsidRDefault="00BF28A9" w:rsidP="00BF28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7B1B" w:rsidRPr="00BF28A9" w:rsidRDefault="00957B1B" w:rsidP="00BF28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Групповой трансфер в аэропорт к Вашему рейсу</w:t>
            </w:r>
            <w:r w:rsidR="00BF28A9" w:rsidRPr="00BF2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106CF7" w:rsidRPr="00650467" w:rsidRDefault="00106CF7" w:rsidP="0064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957B1B" w:rsidRPr="00923A53" w:rsidRDefault="00E0203B" w:rsidP="00957B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720"/>
              </w:tabs>
              <w:spacing w:after="0" w:line="240" w:lineRule="auto"/>
            </w:pPr>
            <w:r w:rsidRPr="00923A53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3000C8" w:rsidRPr="00957B1B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658BE" w:rsidRPr="00957B1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57B1B" w:rsidRPr="00957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программе туре в номерах с удобствами: 1 ночь в гостинице в Махачкале, 2 ночи в гостевом доме в горах, 4 ночи в гостинице в Дербенте</w:t>
            </w:r>
            <w:r w:rsidR="00106CF7" w:rsidRPr="00957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</w:t>
            </w:r>
            <w:r w:rsidR="00106CF7" w:rsidRPr="00957B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7B1B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957B1B" w:rsidRPr="00957B1B">
              <w:rPr>
                <w:rFonts w:ascii="Arial" w:hAnsi="Arial" w:cs="Arial"/>
                <w:sz w:val="18"/>
                <w:szCs w:val="18"/>
              </w:rPr>
              <w:t xml:space="preserve"> (завтраки, 7</w:t>
            </w:r>
            <w:r w:rsidR="007779C6" w:rsidRPr="00957B1B">
              <w:rPr>
                <w:rFonts w:ascii="Arial" w:hAnsi="Arial" w:cs="Arial"/>
                <w:sz w:val="18"/>
                <w:szCs w:val="18"/>
              </w:rPr>
              <w:t xml:space="preserve"> обедов</w:t>
            </w:r>
            <w:r w:rsidR="004658BE" w:rsidRPr="00957B1B">
              <w:rPr>
                <w:rFonts w:ascii="Arial" w:hAnsi="Arial" w:cs="Arial"/>
                <w:sz w:val="18"/>
                <w:szCs w:val="18"/>
              </w:rPr>
              <w:t xml:space="preserve"> по маршруту</w:t>
            </w:r>
            <w:r w:rsidR="00C03DC2" w:rsidRPr="00957B1B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4658BE" w:rsidRPr="00957B1B">
              <w:rPr>
                <w:rFonts w:ascii="Arial" w:hAnsi="Arial" w:cs="Arial"/>
                <w:sz w:val="18"/>
                <w:szCs w:val="18"/>
              </w:rPr>
              <w:t>)</w:t>
            </w:r>
            <w:r w:rsidR="00050C95" w:rsidRPr="00957B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658BE" w:rsidRPr="00957B1B">
              <w:rPr>
                <w:rFonts w:ascii="Arial" w:hAnsi="Arial" w:cs="Arial"/>
                <w:sz w:val="18"/>
                <w:szCs w:val="18"/>
              </w:rPr>
              <w:t xml:space="preserve">групповой трансфер, </w:t>
            </w:r>
            <w:r w:rsidR="00AB248A" w:rsidRPr="00957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прогулка на катере по </w:t>
            </w:r>
            <w:proofErr w:type="spellStart"/>
            <w:r w:rsidR="00923A53" w:rsidRPr="00957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Ирганайскому</w:t>
            </w:r>
            <w:proofErr w:type="spellEnd"/>
            <w:r w:rsidR="00923A53" w:rsidRPr="00957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водохранилищу</w:t>
            </w:r>
            <w:r w:rsidR="00A43F2F" w:rsidRPr="00957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923A53" w:rsidRPr="00957B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мастер-класс по металлической насечке в Унцукуле, мастер-класс по изготовлению </w:t>
            </w:r>
            <w:proofErr w:type="spellStart"/>
            <w:r w:rsidR="00923A53" w:rsidRPr="00957B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урбеча</w:t>
            </w:r>
            <w:proofErr w:type="spellEnd"/>
            <w:r w:rsidR="00923A53" w:rsidRPr="00957B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мастер-класс по приготовлению чуду в Чохе, </w:t>
            </w:r>
            <w:r w:rsidR="00957B1B" w:rsidRPr="00957B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мастер-класс по ковроткачеству в Хучни</w:t>
            </w:r>
            <w:r w:rsidR="00957B1B" w:rsidRPr="00957B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B79B8" w:rsidRPr="00957B1B">
              <w:rPr>
                <w:rFonts w:ascii="Arial" w:hAnsi="Arial" w:cs="Arial"/>
                <w:sz w:val="18"/>
                <w:szCs w:val="18"/>
              </w:rPr>
              <w:t>экскурсионное обслуживание</w:t>
            </w:r>
            <w:r w:rsidR="004658BE" w:rsidRPr="00957B1B">
              <w:rPr>
                <w:rFonts w:ascii="Arial" w:hAnsi="Arial" w:cs="Arial"/>
                <w:sz w:val="18"/>
                <w:szCs w:val="18"/>
              </w:rPr>
              <w:t xml:space="preserve"> с входными билетами и эко-сборами</w:t>
            </w:r>
            <w:r w:rsidR="000B79B8" w:rsidRPr="00957B1B">
              <w:rPr>
                <w:rFonts w:ascii="Arial" w:hAnsi="Arial" w:cs="Arial"/>
                <w:sz w:val="18"/>
                <w:szCs w:val="18"/>
              </w:rPr>
              <w:t xml:space="preserve"> по </w:t>
            </w:r>
            <w:r w:rsidRPr="00957B1B">
              <w:rPr>
                <w:rFonts w:ascii="Arial" w:hAnsi="Arial" w:cs="Arial"/>
                <w:sz w:val="18"/>
                <w:szCs w:val="18"/>
              </w:rPr>
              <w:t>программе тура.</w:t>
            </w: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E0203B" w:rsidRPr="001D79FA" w:rsidTr="0047110A">
        <w:trPr>
          <w:trHeight w:val="1185"/>
        </w:trPr>
        <w:tc>
          <w:tcPr>
            <w:tcW w:w="10206" w:type="dxa"/>
            <w:gridSpan w:val="2"/>
            <w:vAlign w:val="center"/>
          </w:tcPr>
          <w:p w:rsidR="00E0203B" w:rsidRPr="003031B3" w:rsidRDefault="00E0203B" w:rsidP="0047110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EC7A55">
        <w:tc>
          <w:tcPr>
            <w:tcW w:w="10206" w:type="dxa"/>
            <w:gridSpan w:val="2"/>
            <w:vAlign w:val="center"/>
          </w:tcPr>
          <w:p w:rsidR="008D7DFE" w:rsidRPr="004658BE" w:rsidRDefault="00050C95" w:rsidP="008D7DFE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Особенности: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</w:t>
            </w:r>
            <w:r w:rsidR="00C03DC2">
              <w:rPr>
                <w:rFonts w:ascii="Arial" w:hAnsi="Arial" w:cs="Arial"/>
                <w:b/>
                <w:sz w:val="18"/>
                <w:szCs w:val="18"/>
              </w:rPr>
              <w:t xml:space="preserve"> случае отказа от тура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 xml:space="preserve"> удерживается сумма в размере фактически понесенных расходов туроператора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sz w:val="18"/>
                <w:szCs w:val="18"/>
              </w:rPr>
              <w:t>•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 xml:space="preserve">Предоплата вносится в размере </w:t>
            </w:r>
            <w:r w:rsidR="00C03DC2">
              <w:rPr>
                <w:rFonts w:ascii="Arial" w:hAnsi="Arial" w:cs="Arial"/>
                <w:b/>
                <w:sz w:val="18"/>
                <w:szCs w:val="18"/>
              </w:rPr>
              <w:t>30% от стоимости тура, в течение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 xml:space="preserve"> 5 дней после подтверждения;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• 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>Доплата по туру осуществляется за 15 дней до начала тура.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 стоимость не включено (в</w:t>
            </w: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озможно за дополнительную плату)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957B1B" w:rsidRPr="00957B1B" w:rsidRDefault="00957B1B" w:rsidP="00957B1B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right="225"/>
              <w:rPr>
                <w:rFonts w:ascii="Arial" w:hAnsi="Arial" w:cs="Arial"/>
                <w:sz w:val="18"/>
                <w:szCs w:val="18"/>
              </w:rPr>
            </w:pPr>
            <w:r w:rsidRPr="00957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Дополнительное питание. Стоимость комплексного ужина - 1000 р. (Заказ и оплата на месте.)</w:t>
            </w:r>
          </w:p>
          <w:p w:rsidR="00957B1B" w:rsidRPr="00957B1B" w:rsidRDefault="00957B1B" w:rsidP="00957B1B">
            <w:pPr>
              <w:pStyle w:val="a4"/>
              <w:numPr>
                <w:ilvl w:val="0"/>
                <w:numId w:val="16"/>
              </w:numPr>
              <w:tabs>
                <w:tab w:val="left" w:pos="720"/>
              </w:tabs>
              <w:spacing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" w:name="_Hlk185243172"/>
            <w:r w:rsidRPr="00957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Туристический налог </w:t>
            </w:r>
            <w:bookmarkStart w:id="2" w:name="_Hlk185256324"/>
            <w:r w:rsidRPr="00957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(от 100р. с 1 человека оплата на месте)</w:t>
            </w:r>
            <w:bookmarkEnd w:id="2"/>
          </w:p>
          <w:bookmarkEnd w:id="1"/>
          <w:p w:rsidR="00957B1B" w:rsidRPr="00957B1B" w:rsidRDefault="00957B1B" w:rsidP="00957B1B">
            <w:pPr>
              <w:pStyle w:val="a4"/>
              <w:numPr>
                <w:ilvl w:val="0"/>
                <w:numId w:val="16"/>
              </w:numPr>
              <w:tabs>
                <w:tab w:val="left" w:pos="720"/>
              </w:tabs>
              <w:spacing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7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Доп. ночь в отеле в Махачкале при двухместном/одноместном размещении — 6500 руб. за НОМЕР (трансфер из аэропорта включен)</w:t>
            </w:r>
          </w:p>
          <w:p w:rsidR="00957B1B" w:rsidRPr="00957B1B" w:rsidRDefault="00957B1B" w:rsidP="00957B1B">
            <w:pPr>
              <w:pStyle w:val="a4"/>
              <w:numPr>
                <w:ilvl w:val="0"/>
                <w:numId w:val="16"/>
              </w:numPr>
              <w:tabs>
                <w:tab w:val="left" w:pos="720"/>
              </w:tabs>
              <w:spacing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7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Доп. ночь в отеле в Махачкале при трехместном размещении — 7500 руб. за НОМЕР (трансфер из аэропорта включен)</w:t>
            </w:r>
          </w:p>
          <w:p w:rsidR="00957B1B" w:rsidRPr="00957B1B" w:rsidRDefault="00957B1B" w:rsidP="00957B1B">
            <w:pPr>
              <w:pStyle w:val="a4"/>
              <w:numPr>
                <w:ilvl w:val="0"/>
                <w:numId w:val="16"/>
              </w:numPr>
              <w:tabs>
                <w:tab w:val="left" w:pos="720"/>
              </w:tabs>
              <w:spacing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7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Доп. ночь в отеле в Дербенте при двухместном/одноместном размещении — 9000 руб. за НОМЕР (трансфер не входит в стоимость)</w:t>
            </w:r>
          </w:p>
          <w:p w:rsidR="00957B1B" w:rsidRPr="00957B1B" w:rsidRDefault="00957B1B" w:rsidP="00957B1B">
            <w:pPr>
              <w:pStyle w:val="a4"/>
              <w:numPr>
                <w:ilvl w:val="0"/>
                <w:numId w:val="16"/>
              </w:numPr>
              <w:tabs>
                <w:tab w:val="left" w:pos="720"/>
              </w:tabs>
              <w:spacing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7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Доп. ночь в отеле в Дербенте при трехместном размещении — 10000 руб. за НОМЕР (трансфер не входит в стоимость) </w:t>
            </w:r>
          </w:p>
          <w:p w:rsidR="00F11F6C" w:rsidRPr="00F11F6C" w:rsidRDefault="00F11F6C" w:rsidP="00F11F6C">
            <w:pPr>
              <w:pStyle w:val="a4"/>
              <w:tabs>
                <w:tab w:val="left" w:pos="720"/>
              </w:tabs>
              <w:spacing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D5D57" w:rsidRPr="00DD5D57" w:rsidRDefault="00DD5D57" w:rsidP="00DD5D57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sz w:val="18"/>
                <w:szCs w:val="18"/>
              </w:rPr>
            </w:pP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Доплата за </w:t>
            </w:r>
            <w:r w:rsidR="005150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1-местное размещение </w:t>
            </w:r>
            <w:r w:rsidR="00957B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(SNGL) – 21</w:t>
            </w:r>
            <w:r w:rsidR="00923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0</w:t>
            </w: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 руб</w:t>
            </w:r>
            <w:r w:rsidR="006E2B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(Нетто)</w:t>
            </w:r>
          </w:p>
          <w:p w:rsid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11F6C" w:rsidRPr="00F11F6C" w:rsidRDefault="00F11F6C" w:rsidP="00F11F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Возможные гостиницы по программе тура</w:t>
            </w:r>
          </w:p>
          <w:p w:rsidR="00923A53" w:rsidRPr="00923A53" w:rsidRDefault="00923A53" w:rsidP="00923A53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720"/>
              </w:tabs>
              <w:spacing w:after="0" w:line="259" w:lineRule="auto"/>
              <w:rPr>
                <w:rFonts w:ascii="Arial" w:hAnsi="Arial" w:cs="Arial"/>
                <w:sz w:val="18"/>
                <w:szCs w:val="18"/>
              </w:rPr>
            </w:pPr>
            <w:r w:rsidRPr="00923A5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Махачкала:</w:t>
            </w:r>
            <w:r w:rsidRPr="00923A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3*: Крепость, Маис, Лорд, Аллей ин</w:t>
            </w:r>
          </w:p>
          <w:p w:rsidR="00923A53" w:rsidRPr="00923A53" w:rsidRDefault="00923A53" w:rsidP="00923A53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720"/>
              </w:tabs>
              <w:spacing w:after="0" w:line="259" w:lineRule="auto"/>
              <w:rPr>
                <w:rFonts w:ascii="Arial" w:hAnsi="Arial" w:cs="Arial"/>
                <w:sz w:val="18"/>
                <w:szCs w:val="18"/>
              </w:rPr>
            </w:pPr>
            <w:r w:rsidRPr="00923A5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Горы:</w:t>
            </w:r>
            <w:r w:rsidRPr="00923A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Гостевой дом (номера с удобствами)</w:t>
            </w:r>
          </w:p>
          <w:p w:rsidR="00923A53" w:rsidRPr="00923A53" w:rsidRDefault="00923A53" w:rsidP="00923A53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720"/>
              </w:tabs>
              <w:spacing w:after="0" w:line="259" w:lineRule="auto"/>
              <w:rPr>
                <w:rFonts w:ascii="Arial" w:hAnsi="Arial" w:cs="Arial"/>
                <w:sz w:val="18"/>
                <w:szCs w:val="18"/>
              </w:rPr>
            </w:pPr>
            <w:r w:rsidRPr="00923A5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Дербент:</w:t>
            </w:r>
            <w:r w:rsidRPr="00923A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Академия, Глория, </w:t>
            </w:r>
            <w:proofErr w:type="spellStart"/>
            <w:r w:rsidRPr="00923A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Сафия</w:t>
            </w:r>
            <w:proofErr w:type="spellEnd"/>
            <w:r w:rsidRPr="00923A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7818AC" w:rsidRDefault="007818AC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F774E" w:rsidRPr="00820095" w:rsidRDefault="004F774E" w:rsidP="004F77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С информацией по возможным гостиницам можете ознакомиться в </w:t>
            </w:r>
            <w:r w:rsidRPr="0082009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приложенном файле.</w:t>
            </w:r>
          </w:p>
          <w:p w:rsidR="00B56A4C" w:rsidRDefault="00B56A4C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Туроператор не гарантирует размещение в конкретной гостинице (но пожелания учитываются по возможности), а также имеет право заменять на равноценные.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F251A6" w:rsidRPr="00F251A6" w:rsidRDefault="004658BE" w:rsidP="00F251A6">
            <w:pPr>
              <w:tabs>
                <w:tab w:val="left" w:pos="48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Транспорт:</w:t>
            </w:r>
            <w:r w:rsidRPr="00465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308FB" w:rsidRPr="00A308FB">
              <w:rPr>
                <w:rFonts w:ascii="Arial" w:eastAsia="Times New Roman" w:hAnsi="Arial" w:cs="Arial"/>
                <w:sz w:val="18"/>
                <w:szCs w:val="18"/>
              </w:rPr>
              <w:t>Обслуживание группы осуществляется на минивене до 7 мест.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 путешествии иметь с собой:</w:t>
            </w:r>
          </w:p>
          <w:p w:rsidR="00C03DC2" w:rsidRPr="00C03DC2" w:rsidRDefault="00C03DC2" w:rsidP="00F11F6C">
            <w:pPr>
              <w:pStyle w:val="a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удобную непромокаемую спортивную обувь, которая фиксирует голеностоп и имеет протекторы на подошве, </w:t>
            </w:r>
          </w:p>
          <w:p w:rsidR="00C03DC2" w:rsidRPr="00C03DC2" w:rsidRDefault="00C03DC2" w:rsidP="00F11F6C">
            <w:pPr>
              <w:pStyle w:val="a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теплые вещи (ветровка, свитер),</w:t>
            </w:r>
          </w:p>
          <w:p w:rsidR="00C03DC2" w:rsidRPr="00C03DC2" w:rsidRDefault="00C03DC2" w:rsidP="00F11F6C">
            <w:pPr>
              <w:pStyle w:val="a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солнцезащитный крем,</w:t>
            </w:r>
          </w:p>
          <w:p w:rsidR="00C03DC2" w:rsidRPr="00C03DC2" w:rsidRDefault="00C03DC2" w:rsidP="00F11F6C">
            <w:pPr>
              <w:pStyle w:val="a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очки,</w:t>
            </w:r>
          </w:p>
          <w:p w:rsidR="00C03DC2" w:rsidRPr="00C03DC2" w:rsidRDefault="00C03DC2" w:rsidP="00F11F6C">
            <w:pPr>
              <w:pStyle w:val="a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головные уборы,</w:t>
            </w:r>
          </w:p>
          <w:p w:rsidR="00C03DC2" w:rsidRPr="00C03DC2" w:rsidRDefault="00C03DC2" w:rsidP="00F11F6C">
            <w:pPr>
              <w:pStyle w:val="a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индивидуальная аптечка (с необходимым набором личных и специфических медикаментов)</w:t>
            </w:r>
          </w:p>
          <w:p w:rsidR="00C03DC2" w:rsidRPr="00C03DC2" w:rsidRDefault="00C03DC2" w:rsidP="00F11F6C">
            <w:pPr>
              <w:pStyle w:val="a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дождевик. 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43F2F" w:rsidRDefault="00A43F2F" w:rsidP="00A43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43F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Рекомендации по прибытию:</w:t>
            </w:r>
          </w:p>
          <w:p w:rsidR="00A43F2F" w:rsidRPr="00A43F2F" w:rsidRDefault="00A43F2F" w:rsidP="00A43F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C2174" w:rsidRPr="001C2174" w:rsidRDefault="001C2174" w:rsidP="00F11F6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2174">
              <w:rPr>
                <w:rFonts w:ascii="Arial" w:eastAsia="Times New Roman" w:hAnsi="Arial" w:cs="Arial"/>
                <w:sz w:val="18"/>
                <w:szCs w:val="18"/>
              </w:rPr>
              <w:t xml:space="preserve">Время прибытия: Прибытие в Махачкалу до </w:t>
            </w:r>
            <w:r w:rsidR="00A308FB">
              <w:rPr>
                <w:rFonts w:ascii="Arial" w:eastAsia="Times New Roman" w:hAnsi="Arial" w:cs="Arial"/>
                <w:b/>
                <w:sz w:val="18"/>
                <w:szCs w:val="18"/>
              </w:rPr>
              <w:t>12</w:t>
            </w:r>
            <w:r w:rsidRPr="001C2174">
              <w:rPr>
                <w:rFonts w:ascii="Arial" w:eastAsia="Times New Roman" w:hAnsi="Arial" w:cs="Arial"/>
                <w:b/>
                <w:sz w:val="18"/>
                <w:szCs w:val="18"/>
              </w:rPr>
              <w:t>:00</w:t>
            </w:r>
          </w:p>
          <w:p w:rsidR="001C2174" w:rsidRPr="001C2174" w:rsidRDefault="001C2174" w:rsidP="00F11F6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2174">
              <w:rPr>
                <w:rFonts w:ascii="Arial" w:eastAsia="Times New Roman" w:hAnsi="Arial" w:cs="Arial"/>
                <w:sz w:val="18"/>
                <w:szCs w:val="18"/>
              </w:rPr>
              <w:t xml:space="preserve">Время отъезда: Групповой трансфер в аэропорт к Вашему рейсу. </w:t>
            </w:r>
            <w:r w:rsidRPr="001C2174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Групповой трансфер провожает рейсы с 6:00 утра до 22:00 – обратите пожалуйста, внимание при покупке авиабилетов.</w:t>
            </w:r>
          </w:p>
          <w:p w:rsidR="00F11F6C" w:rsidRPr="00F11F6C" w:rsidRDefault="001C2174" w:rsidP="00F11F6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2174">
              <w:rPr>
                <w:rFonts w:ascii="Arial" w:eastAsia="Times New Roman" w:hAnsi="Arial" w:cs="Arial"/>
                <w:b/>
                <w:sz w:val="18"/>
                <w:szCs w:val="18"/>
              </w:rPr>
              <w:t>В случае прибытия накануне тура</w:t>
            </w:r>
            <w:r w:rsidRPr="001C2174">
              <w:rPr>
                <w:rFonts w:ascii="Arial" w:eastAsia="Times New Roman" w:hAnsi="Arial" w:cs="Arial"/>
                <w:sz w:val="18"/>
                <w:szCs w:val="18"/>
              </w:rPr>
              <w:t xml:space="preserve"> встреча осуществляется в холле гостиницы, заявленной в ваучере. О более точном време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ни встречи отдельно сообщат</w:t>
            </w:r>
            <w:r w:rsidRPr="001C2174">
              <w:rPr>
                <w:rFonts w:ascii="Arial" w:eastAsia="Times New Roman" w:hAnsi="Arial" w:cs="Arial"/>
                <w:sz w:val="18"/>
                <w:szCs w:val="18"/>
              </w:rPr>
              <w:t xml:space="preserve"> координаторы.</w:t>
            </w:r>
            <w:r w:rsidRPr="001C2174">
              <w:rPr>
                <w:rFonts w:ascii="Arial" w:eastAsia="Abyssinica SIL" w:hAnsi="Arial" w:cs="Arial"/>
                <w:color w:val="000000"/>
                <w:sz w:val="18"/>
                <w:szCs w:val="18"/>
              </w:rPr>
              <w:t> </w:t>
            </w:r>
          </w:p>
          <w:p w:rsidR="004658BE" w:rsidRPr="008D7DF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byssinica SIL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1EB4"/>
    <w:multiLevelType w:val="hybridMultilevel"/>
    <w:tmpl w:val="206AE518"/>
    <w:lvl w:ilvl="0" w:tplc="8EFCC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C2E1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8C30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348A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6AB3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18FA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A47A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DC19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0E24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1379A"/>
    <w:multiLevelType w:val="hybridMultilevel"/>
    <w:tmpl w:val="B34E3A16"/>
    <w:lvl w:ilvl="0" w:tplc="D6E24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A4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80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8D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A5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82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6E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6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6E7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7CF2"/>
    <w:multiLevelType w:val="hybridMultilevel"/>
    <w:tmpl w:val="29421842"/>
    <w:lvl w:ilvl="0" w:tplc="EB70C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648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EAE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29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02F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86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A5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4D7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F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22F3"/>
    <w:multiLevelType w:val="hybridMultilevel"/>
    <w:tmpl w:val="D7BA8C72"/>
    <w:lvl w:ilvl="0" w:tplc="97148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9A7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29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E7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649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423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0D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E0D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AA1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67F6E"/>
    <w:multiLevelType w:val="hybridMultilevel"/>
    <w:tmpl w:val="F94A33DC"/>
    <w:lvl w:ilvl="0" w:tplc="D38E8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E4F1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583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C05D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ECD5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A33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A00E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12F5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440F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54B4D"/>
    <w:multiLevelType w:val="hybridMultilevel"/>
    <w:tmpl w:val="2E0CFE6A"/>
    <w:lvl w:ilvl="0" w:tplc="D6FE7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00A1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B42D9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6AE4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76B5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1C8F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2E1D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C422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10DB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E17D5"/>
    <w:multiLevelType w:val="hybridMultilevel"/>
    <w:tmpl w:val="060439D8"/>
    <w:lvl w:ilvl="0" w:tplc="A79C7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61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B4E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EB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4C2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8A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CA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CAD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B07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31538"/>
    <w:multiLevelType w:val="hybridMultilevel"/>
    <w:tmpl w:val="781AE50A"/>
    <w:lvl w:ilvl="0" w:tplc="2FD0B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2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80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69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E7D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D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85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878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EED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66A98"/>
    <w:multiLevelType w:val="hybridMultilevel"/>
    <w:tmpl w:val="4676A4A4"/>
    <w:lvl w:ilvl="0" w:tplc="C206E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C813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4C84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1668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187F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FC72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12DB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C496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D845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677EA1"/>
    <w:multiLevelType w:val="hybridMultilevel"/>
    <w:tmpl w:val="4F3061E6"/>
    <w:lvl w:ilvl="0" w:tplc="531A6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43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426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A7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6E1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B20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EB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6A6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906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205A1"/>
    <w:multiLevelType w:val="hybridMultilevel"/>
    <w:tmpl w:val="3A80A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032FD"/>
    <w:multiLevelType w:val="hybridMultilevel"/>
    <w:tmpl w:val="8416BCC8"/>
    <w:lvl w:ilvl="0" w:tplc="B704B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6C9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CE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0B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094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74A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02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CED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960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71A83"/>
    <w:multiLevelType w:val="hybridMultilevel"/>
    <w:tmpl w:val="75525C00"/>
    <w:lvl w:ilvl="0" w:tplc="E91C73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E410F0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4E91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BA05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742C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F693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8032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FCCB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5E84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9251190"/>
    <w:multiLevelType w:val="hybridMultilevel"/>
    <w:tmpl w:val="CC7EA26A"/>
    <w:lvl w:ilvl="0" w:tplc="64604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CA3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CA8A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DAD5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0096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FCCA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9046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C4CB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7006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425FA7"/>
    <w:multiLevelType w:val="hybridMultilevel"/>
    <w:tmpl w:val="C1F8EE94"/>
    <w:lvl w:ilvl="0" w:tplc="628864C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8ECBF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4E033E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54D00C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DBE0A590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30D83BE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B4FDDA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1ACC85AC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AE3A941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1440B28"/>
    <w:multiLevelType w:val="hybridMultilevel"/>
    <w:tmpl w:val="3D1241EA"/>
    <w:lvl w:ilvl="0" w:tplc="FFB80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446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F4E7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6A3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D650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A86C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CCCA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28C0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B2D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81233D"/>
    <w:multiLevelType w:val="hybridMultilevel"/>
    <w:tmpl w:val="36E0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E1459"/>
    <w:multiLevelType w:val="hybridMultilevel"/>
    <w:tmpl w:val="773A6A02"/>
    <w:lvl w:ilvl="0" w:tplc="40FED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40DA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704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C8FB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C642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DEA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46DA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DC58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6E4A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837731"/>
    <w:multiLevelType w:val="hybridMultilevel"/>
    <w:tmpl w:val="AF1A0D16"/>
    <w:lvl w:ilvl="0" w:tplc="6068F8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1202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5219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6276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88B6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52FD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8697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32AF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A6C7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A62A98"/>
    <w:multiLevelType w:val="hybridMultilevel"/>
    <w:tmpl w:val="652E1E04"/>
    <w:lvl w:ilvl="0" w:tplc="F9CE1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0672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AACF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1286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00E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B830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D24A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A2D6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D6C5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F74AF7"/>
    <w:multiLevelType w:val="hybridMultilevel"/>
    <w:tmpl w:val="540CB39E"/>
    <w:lvl w:ilvl="0" w:tplc="43C0A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8F10E4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B40C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C404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04A0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E0D9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FE1E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78DE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0AB0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1B74675"/>
    <w:multiLevelType w:val="hybridMultilevel"/>
    <w:tmpl w:val="7EDAFBEC"/>
    <w:lvl w:ilvl="0" w:tplc="2A1AA52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C3E63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92EEA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98D3EA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6C5ED3EE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EF20435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92AA70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15281D14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D02EECC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1F80F24"/>
    <w:multiLevelType w:val="hybridMultilevel"/>
    <w:tmpl w:val="23EC9C14"/>
    <w:lvl w:ilvl="0" w:tplc="41945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470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CC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E0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069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E2B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0F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A82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65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44A08"/>
    <w:multiLevelType w:val="hybridMultilevel"/>
    <w:tmpl w:val="C390101A"/>
    <w:lvl w:ilvl="0" w:tplc="3C4C8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C97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23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2F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8D3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104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28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633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7E1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26DCE"/>
    <w:multiLevelType w:val="hybridMultilevel"/>
    <w:tmpl w:val="79DA3A16"/>
    <w:lvl w:ilvl="0" w:tplc="B720EAE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A7609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7EC63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62F2B0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EE7A5E4E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411E9FC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D488AC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A6126C0C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9446E33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3"/>
  </w:num>
  <w:num w:numId="5">
    <w:abstractNumId w:val="23"/>
  </w:num>
  <w:num w:numId="6">
    <w:abstractNumId w:val="11"/>
  </w:num>
  <w:num w:numId="7">
    <w:abstractNumId w:val="20"/>
  </w:num>
  <w:num w:numId="8">
    <w:abstractNumId w:val="13"/>
  </w:num>
  <w:num w:numId="9">
    <w:abstractNumId w:val="9"/>
  </w:num>
  <w:num w:numId="10">
    <w:abstractNumId w:val="6"/>
  </w:num>
  <w:num w:numId="11">
    <w:abstractNumId w:val="7"/>
  </w:num>
  <w:num w:numId="12">
    <w:abstractNumId w:val="24"/>
  </w:num>
  <w:num w:numId="13">
    <w:abstractNumId w:val="5"/>
  </w:num>
  <w:num w:numId="14">
    <w:abstractNumId w:val="8"/>
  </w:num>
  <w:num w:numId="15">
    <w:abstractNumId w:val="21"/>
  </w:num>
  <w:num w:numId="16">
    <w:abstractNumId w:val="17"/>
  </w:num>
  <w:num w:numId="17">
    <w:abstractNumId w:val="22"/>
  </w:num>
  <w:num w:numId="18">
    <w:abstractNumId w:val="2"/>
  </w:num>
  <w:num w:numId="19">
    <w:abstractNumId w:val="4"/>
  </w:num>
  <w:num w:numId="20">
    <w:abstractNumId w:val="0"/>
  </w:num>
  <w:num w:numId="21">
    <w:abstractNumId w:val="19"/>
  </w:num>
  <w:num w:numId="22">
    <w:abstractNumId w:val="10"/>
  </w:num>
  <w:num w:numId="23">
    <w:abstractNumId w:val="12"/>
  </w:num>
  <w:num w:numId="24">
    <w:abstractNumId w:val="18"/>
  </w:num>
  <w:num w:numId="2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3DB8"/>
    <w:rsid w:val="00006E3B"/>
    <w:rsid w:val="00050C95"/>
    <w:rsid w:val="00092BE5"/>
    <w:rsid w:val="00095F47"/>
    <w:rsid w:val="000B79B8"/>
    <w:rsid w:val="001046CF"/>
    <w:rsid w:val="00106CF7"/>
    <w:rsid w:val="001444D5"/>
    <w:rsid w:val="001C1DF1"/>
    <w:rsid w:val="001C2174"/>
    <w:rsid w:val="00203519"/>
    <w:rsid w:val="0028510D"/>
    <w:rsid w:val="002A61FD"/>
    <w:rsid w:val="002D20D4"/>
    <w:rsid w:val="003000C8"/>
    <w:rsid w:val="003007D8"/>
    <w:rsid w:val="003031B3"/>
    <w:rsid w:val="00357BA2"/>
    <w:rsid w:val="00357C46"/>
    <w:rsid w:val="003D055F"/>
    <w:rsid w:val="00401B24"/>
    <w:rsid w:val="004530D2"/>
    <w:rsid w:val="004658BE"/>
    <w:rsid w:val="0047110A"/>
    <w:rsid w:val="00497498"/>
    <w:rsid w:val="004A0097"/>
    <w:rsid w:val="004F343E"/>
    <w:rsid w:val="004F774E"/>
    <w:rsid w:val="00515066"/>
    <w:rsid w:val="005203C0"/>
    <w:rsid w:val="00573F32"/>
    <w:rsid w:val="00582177"/>
    <w:rsid w:val="005D2ECB"/>
    <w:rsid w:val="005D7783"/>
    <w:rsid w:val="00612040"/>
    <w:rsid w:val="00642EC6"/>
    <w:rsid w:val="00650467"/>
    <w:rsid w:val="006E2BF5"/>
    <w:rsid w:val="006F762A"/>
    <w:rsid w:val="00705C14"/>
    <w:rsid w:val="007277A7"/>
    <w:rsid w:val="007779C6"/>
    <w:rsid w:val="007818AC"/>
    <w:rsid w:val="00803A5F"/>
    <w:rsid w:val="008D7DFE"/>
    <w:rsid w:val="008E2CED"/>
    <w:rsid w:val="00923A53"/>
    <w:rsid w:val="00931116"/>
    <w:rsid w:val="00931B36"/>
    <w:rsid w:val="00957B1B"/>
    <w:rsid w:val="009F0525"/>
    <w:rsid w:val="00A11073"/>
    <w:rsid w:val="00A308FB"/>
    <w:rsid w:val="00A3139B"/>
    <w:rsid w:val="00A43F2F"/>
    <w:rsid w:val="00A91442"/>
    <w:rsid w:val="00AB248A"/>
    <w:rsid w:val="00AD5513"/>
    <w:rsid w:val="00AD5AEF"/>
    <w:rsid w:val="00AE05F5"/>
    <w:rsid w:val="00B31EF3"/>
    <w:rsid w:val="00B50D9B"/>
    <w:rsid w:val="00B56A4C"/>
    <w:rsid w:val="00BA01D8"/>
    <w:rsid w:val="00BB0CF6"/>
    <w:rsid w:val="00BF28A9"/>
    <w:rsid w:val="00C03DC2"/>
    <w:rsid w:val="00C11EB2"/>
    <w:rsid w:val="00C2272B"/>
    <w:rsid w:val="00C4215F"/>
    <w:rsid w:val="00CB69D6"/>
    <w:rsid w:val="00D2110B"/>
    <w:rsid w:val="00D974DE"/>
    <w:rsid w:val="00DA5937"/>
    <w:rsid w:val="00DA649D"/>
    <w:rsid w:val="00DC1DAE"/>
    <w:rsid w:val="00DD1175"/>
    <w:rsid w:val="00DD5D57"/>
    <w:rsid w:val="00DD7200"/>
    <w:rsid w:val="00DF2914"/>
    <w:rsid w:val="00E0203B"/>
    <w:rsid w:val="00E050AA"/>
    <w:rsid w:val="00E0530F"/>
    <w:rsid w:val="00E061E5"/>
    <w:rsid w:val="00F11F6C"/>
    <w:rsid w:val="00F251A6"/>
    <w:rsid w:val="00F31975"/>
    <w:rsid w:val="00F618B2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3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54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417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99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13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319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370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2771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42</cp:revision>
  <dcterms:created xsi:type="dcterms:W3CDTF">2023-12-08T14:17:00Z</dcterms:created>
  <dcterms:modified xsi:type="dcterms:W3CDTF">2025-01-20T16:24:00Z</dcterms:modified>
</cp:coreProperties>
</file>